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9B62" w14:textId="0F0AA74F" w:rsidR="006B45A8" w:rsidRDefault="004C47EF" w:rsidP="00135325">
      <w:pPr>
        <w:spacing w:line="276" w:lineRule="auto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26C13BC5" wp14:editId="4BF49F36">
            <wp:extent cx="5760720" cy="611505"/>
            <wp:effectExtent l="0" t="0" r="0" b="0"/>
            <wp:docPr id="3554669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8555" w14:textId="5BC9350D" w:rsidR="00516362" w:rsidRPr="00BB633F" w:rsidRDefault="00BC1EC7" w:rsidP="00373966">
      <w:pPr>
        <w:pStyle w:val="Nagwek1"/>
        <w:spacing w:line="276" w:lineRule="auto"/>
        <w:jc w:val="center"/>
        <w:rPr>
          <w:rFonts w:ascii="Calibri" w:hAnsi="Calibri" w:cs="Times New Roman"/>
          <w:sz w:val="28"/>
          <w:szCs w:val="28"/>
        </w:rPr>
      </w:pPr>
      <w:r w:rsidRPr="00BB633F">
        <w:rPr>
          <w:rFonts w:ascii="Calibri" w:hAnsi="Calibri"/>
          <w:sz w:val="28"/>
          <w:szCs w:val="28"/>
        </w:rPr>
        <w:t>Oświadczenie o posiadanym prawie do dysponowania</w:t>
      </w:r>
      <w:r w:rsidRPr="00BB633F">
        <w:rPr>
          <w:rFonts w:ascii="Calibri" w:hAnsi="Calibri" w:cs="Times New Roman"/>
          <w:sz w:val="28"/>
          <w:szCs w:val="28"/>
        </w:rPr>
        <w:t xml:space="preserve"> nieruchomością</w:t>
      </w:r>
    </w:p>
    <w:p w14:paraId="056502B2" w14:textId="77777777" w:rsidR="00BC1EC7" w:rsidRPr="00D74957" w:rsidRDefault="00BC1EC7" w:rsidP="00BB633F">
      <w:pPr>
        <w:shd w:val="clear" w:color="auto" w:fill="FFFFFF"/>
        <w:tabs>
          <w:tab w:val="left" w:leader="dot" w:pos="9000"/>
        </w:tabs>
        <w:spacing w:line="360" w:lineRule="auto"/>
        <w:rPr>
          <w:rFonts w:ascii="Calibri" w:hAnsi="Calibri"/>
          <w:szCs w:val="24"/>
        </w:rPr>
      </w:pPr>
      <w:r w:rsidRPr="00D74957">
        <w:rPr>
          <w:rFonts w:ascii="Calibri" w:hAnsi="Calibri"/>
          <w:color w:val="000000"/>
          <w:spacing w:val="2"/>
          <w:szCs w:val="24"/>
        </w:rPr>
        <w:t>Ja, niżej podpisany(a)</w:t>
      </w:r>
      <w:r w:rsidRPr="00D74957">
        <w:rPr>
          <w:rStyle w:val="Odwoanieprzypisudolnego"/>
          <w:rFonts w:ascii="Calibri" w:hAnsi="Calibri"/>
          <w:color w:val="000000"/>
          <w:spacing w:val="2"/>
          <w:szCs w:val="24"/>
        </w:rPr>
        <w:footnoteReference w:id="1"/>
      </w:r>
      <w:r w:rsidRPr="00D74957">
        <w:rPr>
          <w:rFonts w:ascii="Calibri" w:hAnsi="Calibri"/>
          <w:color w:val="000000"/>
          <w:szCs w:val="24"/>
        </w:rPr>
        <w:tab/>
        <w:t>,</w:t>
      </w:r>
    </w:p>
    <w:p w14:paraId="0F252109" w14:textId="5E1BF69F" w:rsidR="00BC1EC7" w:rsidRPr="00D74957" w:rsidRDefault="00BC1EC7" w:rsidP="00BB633F">
      <w:pPr>
        <w:shd w:val="clear" w:color="auto" w:fill="FFFFFF"/>
        <w:spacing w:line="360" w:lineRule="auto"/>
        <w:ind w:left="2419" w:hanging="9"/>
        <w:rPr>
          <w:rFonts w:ascii="Calibri" w:hAnsi="Calibri"/>
          <w:sz w:val="20"/>
        </w:rPr>
      </w:pPr>
      <w:r w:rsidRPr="00D74957">
        <w:rPr>
          <w:rFonts w:ascii="Calibri" w:hAnsi="Calibri"/>
          <w:color w:val="000000"/>
          <w:spacing w:val="-4"/>
          <w:sz w:val="20"/>
        </w:rPr>
        <w:t xml:space="preserve">(imię i nazwisko osoby umocowanej </w:t>
      </w:r>
      <w:r w:rsidRPr="00D74957">
        <w:rPr>
          <w:rFonts w:ascii="Calibri" w:hAnsi="Calibri"/>
          <w:color w:val="000000"/>
          <w:spacing w:val="-5"/>
          <w:sz w:val="20"/>
        </w:rPr>
        <w:t>do złożenia oświadczenia</w:t>
      </w:r>
      <w:r w:rsidR="004C47EF">
        <w:rPr>
          <w:rFonts w:ascii="Calibri" w:hAnsi="Calibri"/>
          <w:color w:val="000000"/>
          <w:spacing w:val="-5"/>
          <w:sz w:val="20"/>
        </w:rPr>
        <w:t>)</w:t>
      </w:r>
    </w:p>
    <w:p w14:paraId="746CB514" w14:textId="28CC03B3" w:rsidR="00F24C2F" w:rsidRPr="00D74957" w:rsidRDefault="00BC1EC7" w:rsidP="005B239F">
      <w:pPr>
        <w:pStyle w:val="Tekstpodstawowy2"/>
        <w:spacing w:after="0" w:line="360" w:lineRule="auto"/>
        <w:jc w:val="both"/>
        <w:rPr>
          <w:rFonts w:ascii="Calibri" w:hAnsi="Calibri"/>
        </w:rPr>
      </w:pPr>
      <w:r w:rsidRPr="00D74957">
        <w:rPr>
          <w:rFonts w:ascii="Calibri" w:hAnsi="Calibri"/>
        </w:rPr>
        <w:t xml:space="preserve">po zapoznaniu się z art. 32 ust. 4 pkt 2 ustawy z dnia 7 lipca 1994 r. — Prawo budowlane </w:t>
      </w:r>
      <w:r w:rsidR="00AB3473" w:rsidRPr="00D74957">
        <w:rPr>
          <w:rFonts w:ascii="Calibri" w:hAnsi="Calibri"/>
        </w:rPr>
        <w:br/>
      </w:r>
      <w:r w:rsidRPr="00D74957">
        <w:rPr>
          <w:rFonts w:ascii="Calibri" w:hAnsi="Calibri"/>
        </w:rPr>
        <w:t>(</w:t>
      </w:r>
      <w:proofErr w:type="spellStart"/>
      <w:r w:rsidR="008170D9" w:rsidRPr="00D74957">
        <w:rPr>
          <w:rFonts w:ascii="Calibri" w:hAnsi="Calibri"/>
        </w:rPr>
        <w:t>t.j</w:t>
      </w:r>
      <w:proofErr w:type="spellEnd"/>
      <w:r w:rsidR="008170D9" w:rsidRPr="00D74957">
        <w:rPr>
          <w:rFonts w:ascii="Calibri" w:hAnsi="Calibri"/>
        </w:rPr>
        <w:t xml:space="preserve">. </w:t>
      </w:r>
      <w:r w:rsidRPr="00D74957">
        <w:rPr>
          <w:rFonts w:ascii="Calibri" w:hAnsi="Calibri"/>
        </w:rPr>
        <w:t>Dz. U. z 20</w:t>
      </w:r>
      <w:r w:rsidR="00F008DE">
        <w:rPr>
          <w:rFonts w:ascii="Calibri" w:hAnsi="Calibri"/>
        </w:rPr>
        <w:t>25</w:t>
      </w:r>
      <w:r w:rsidRPr="00D74957">
        <w:rPr>
          <w:rFonts w:ascii="Calibri" w:hAnsi="Calibri"/>
        </w:rPr>
        <w:t xml:space="preserve"> r. poz. </w:t>
      </w:r>
      <w:r w:rsidR="00F008DE">
        <w:rPr>
          <w:rFonts w:ascii="Calibri" w:hAnsi="Calibri"/>
        </w:rPr>
        <w:t>418 tj.)</w:t>
      </w:r>
      <w:r w:rsidR="00BB633F">
        <w:rPr>
          <w:rFonts w:ascii="Calibri" w:hAnsi="Calibri"/>
        </w:rPr>
        <w:t xml:space="preserve"> </w:t>
      </w:r>
      <w:r w:rsidRPr="00D74957">
        <w:rPr>
          <w:rFonts w:ascii="Calibri" w:hAnsi="Calibri"/>
          <w:color w:val="000000"/>
          <w:w w:val="106"/>
        </w:rPr>
        <w:t>oświadczam, że posiadam prawo do dysponowania nieruchomością oznaczoną</w:t>
      </w:r>
      <w:r w:rsidR="00BB633F">
        <w:rPr>
          <w:rFonts w:ascii="Calibri" w:hAnsi="Calibri"/>
          <w:color w:val="000000"/>
          <w:w w:val="106"/>
        </w:rPr>
        <w:t>:</w:t>
      </w:r>
      <w:r w:rsidR="00BB633F" w:rsidRPr="00D74957">
        <w:rPr>
          <w:rFonts w:ascii="Calibri" w:hAnsi="Calibri"/>
          <w:color w:val="000000"/>
          <w:w w:val="106"/>
        </w:rPr>
        <w:t xml:space="preserve"> </w:t>
      </w:r>
      <w:r w:rsidRPr="00D74957">
        <w:rPr>
          <w:rFonts w:ascii="Calibri" w:hAnsi="Calibri"/>
          <w:color w:val="000000"/>
          <w:w w:val="106"/>
        </w:rPr>
        <w:t>w ewidencji gruntów i budyn</w:t>
      </w:r>
      <w:r w:rsidRPr="00D74957">
        <w:rPr>
          <w:rFonts w:ascii="Calibri" w:hAnsi="Calibri"/>
          <w:color w:val="000000"/>
          <w:spacing w:val="2"/>
          <w:w w:val="106"/>
        </w:rPr>
        <w:t>ków, jako działka(i) nr</w:t>
      </w:r>
      <w:r w:rsidR="005A670D">
        <w:rPr>
          <w:rFonts w:ascii="Calibri" w:hAnsi="Calibri"/>
          <w:color w:val="000000"/>
        </w:rPr>
        <w:t xml:space="preserve"> ……</w:t>
      </w:r>
      <w:proofErr w:type="gramStart"/>
      <w:r w:rsidR="005A670D">
        <w:rPr>
          <w:rFonts w:ascii="Calibri" w:hAnsi="Calibri"/>
          <w:color w:val="000000"/>
        </w:rPr>
        <w:t>…</w:t>
      </w:r>
      <w:r w:rsidR="00BB633F">
        <w:rPr>
          <w:rFonts w:ascii="Calibri" w:hAnsi="Calibri"/>
          <w:color w:val="000000"/>
        </w:rPr>
        <w:t>….</w:t>
      </w:r>
      <w:proofErr w:type="gramEnd"/>
      <w:r w:rsidR="00BB633F">
        <w:rPr>
          <w:rFonts w:ascii="Calibri" w:hAnsi="Calibri"/>
          <w:color w:val="000000"/>
        </w:rPr>
        <w:t xml:space="preserve">. </w:t>
      </w:r>
      <w:r w:rsidR="005A670D">
        <w:rPr>
          <w:rFonts w:ascii="Calibri" w:hAnsi="Calibri"/>
          <w:color w:val="000000"/>
        </w:rPr>
        <w:t>………</w:t>
      </w:r>
      <w:proofErr w:type="gramStart"/>
      <w:r w:rsidR="005A670D">
        <w:rPr>
          <w:rFonts w:ascii="Calibri" w:hAnsi="Calibri"/>
          <w:color w:val="000000"/>
        </w:rPr>
        <w:t>…</w:t>
      </w:r>
      <w:r w:rsidR="00021B70">
        <w:rPr>
          <w:rFonts w:ascii="Calibri" w:hAnsi="Calibri"/>
          <w:color w:val="000000"/>
        </w:rPr>
        <w:t>….</w:t>
      </w:r>
      <w:proofErr w:type="gramEnd"/>
      <w:r w:rsidR="005A670D">
        <w:rPr>
          <w:rFonts w:ascii="Calibri" w:hAnsi="Calibri"/>
          <w:color w:val="000000"/>
        </w:rPr>
        <w:t>………………</w:t>
      </w:r>
      <w:proofErr w:type="gramStart"/>
      <w:r w:rsidR="005A670D">
        <w:rPr>
          <w:rFonts w:ascii="Calibri" w:hAnsi="Calibri"/>
          <w:color w:val="000000"/>
        </w:rPr>
        <w:t>…….</w:t>
      </w:r>
      <w:proofErr w:type="gramEnd"/>
      <w:r w:rsidR="005A670D">
        <w:rPr>
          <w:rFonts w:ascii="Calibri" w:hAnsi="Calibri"/>
          <w:color w:val="000000"/>
        </w:rPr>
        <w:t xml:space="preserve">……………. </w:t>
      </w:r>
      <w:r w:rsidRPr="00D74957">
        <w:rPr>
          <w:rFonts w:ascii="Calibri" w:hAnsi="Calibri"/>
          <w:color w:val="000000"/>
          <w:spacing w:val="5"/>
          <w:w w:val="106"/>
        </w:rPr>
        <w:t>w</w:t>
      </w:r>
      <w:r w:rsidR="005A670D">
        <w:rPr>
          <w:rFonts w:ascii="Calibri" w:hAnsi="Calibri"/>
          <w:color w:val="000000"/>
          <w:spacing w:val="5"/>
          <w:w w:val="106"/>
        </w:rPr>
        <w:t> </w:t>
      </w:r>
      <w:r w:rsidRPr="00D74957">
        <w:rPr>
          <w:rFonts w:ascii="Calibri" w:hAnsi="Calibri"/>
          <w:color w:val="000000"/>
          <w:spacing w:val="5"/>
          <w:w w:val="106"/>
        </w:rPr>
        <w:t>obrębie ewidencyjnym</w:t>
      </w:r>
      <w:r w:rsidR="005A670D">
        <w:rPr>
          <w:rFonts w:ascii="Calibri" w:hAnsi="Calibri"/>
          <w:color w:val="000000"/>
          <w:spacing w:val="5"/>
          <w:w w:val="106"/>
        </w:rPr>
        <w:t xml:space="preserve"> </w:t>
      </w:r>
      <w:r w:rsidR="005A670D">
        <w:rPr>
          <w:rFonts w:ascii="Calibri" w:hAnsi="Calibri"/>
          <w:color w:val="000000"/>
        </w:rPr>
        <w:t>………</w:t>
      </w:r>
      <w:r w:rsidR="00BB633F">
        <w:rPr>
          <w:rFonts w:ascii="Calibri" w:hAnsi="Calibri"/>
          <w:color w:val="000000"/>
        </w:rPr>
        <w:t xml:space="preserve">………………………………………. </w:t>
      </w:r>
      <w:r w:rsidR="005A670D">
        <w:rPr>
          <w:rFonts w:ascii="Calibri" w:hAnsi="Calibri"/>
          <w:color w:val="000000"/>
        </w:rPr>
        <w:t xml:space="preserve"> </w:t>
      </w:r>
      <w:r w:rsidRPr="00D74957">
        <w:rPr>
          <w:rFonts w:ascii="Calibri" w:hAnsi="Calibri"/>
          <w:color w:val="000000"/>
          <w:spacing w:val="2"/>
          <w:w w:val="106"/>
        </w:rPr>
        <w:t>w jednostce</w:t>
      </w:r>
      <w:r w:rsidRPr="00D74957">
        <w:rPr>
          <w:rFonts w:ascii="Calibri" w:hAnsi="Calibri"/>
        </w:rPr>
        <w:t xml:space="preserve"> </w:t>
      </w:r>
      <w:r w:rsidRPr="00D74957">
        <w:rPr>
          <w:rFonts w:ascii="Calibri" w:hAnsi="Calibri"/>
          <w:color w:val="000000"/>
          <w:w w:val="106"/>
        </w:rPr>
        <w:t>ewidencyjnej</w:t>
      </w:r>
      <w:r w:rsidR="005A670D">
        <w:rPr>
          <w:rFonts w:ascii="Calibri" w:hAnsi="Calibri"/>
          <w:color w:val="000000"/>
          <w:w w:val="106"/>
        </w:rPr>
        <w:t xml:space="preserve"> </w:t>
      </w:r>
      <w:r w:rsidR="005A670D">
        <w:rPr>
          <w:rFonts w:ascii="Calibri" w:hAnsi="Calibri"/>
          <w:color w:val="000000"/>
        </w:rPr>
        <w:t>…………………………</w:t>
      </w:r>
      <w:r w:rsidR="00021B70">
        <w:rPr>
          <w:rFonts w:ascii="Calibri" w:hAnsi="Calibri"/>
          <w:color w:val="000000"/>
        </w:rPr>
        <w:t>……………</w:t>
      </w:r>
      <w:proofErr w:type="gramStart"/>
      <w:r w:rsidR="00021B70">
        <w:rPr>
          <w:rFonts w:ascii="Calibri" w:hAnsi="Calibri"/>
          <w:color w:val="000000"/>
        </w:rPr>
        <w:t>…….</w:t>
      </w:r>
      <w:proofErr w:type="gramEnd"/>
      <w:r w:rsidR="00021B70">
        <w:rPr>
          <w:rFonts w:ascii="Calibri" w:hAnsi="Calibri"/>
          <w:color w:val="000000"/>
        </w:rPr>
        <w:t>.</w:t>
      </w:r>
      <w:r w:rsidR="005A670D">
        <w:rPr>
          <w:rFonts w:ascii="Calibri" w:hAnsi="Calibri"/>
          <w:color w:val="000000"/>
        </w:rPr>
        <w:t>….</w:t>
      </w:r>
    </w:p>
    <w:p w14:paraId="096BB0F6" w14:textId="77777777" w:rsidR="00BC1EC7" w:rsidRPr="00D74957" w:rsidRDefault="00BC1EC7" w:rsidP="00BB633F">
      <w:pPr>
        <w:shd w:val="clear" w:color="auto" w:fill="FFFFFF"/>
        <w:tabs>
          <w:tab w:val="left" w:leader="dot" w:pos="3955"/>
          <w:tab w:val="left" w:leader="dot" w:pos="9149"/>
        </w:tabs>
        <w:spacing w:line="360" w:lineRule="auto"/>
        <w:ind w:left="24"/>
        <w:rPr>
          <w:rFonts w:ascii="Calibri" w:hAnsi="Calibri"/>
          <w:szCs w:val="24"/>
        </w:rPr>
      </w:pPr>
      <w:r w:rsidRPr="00D74957">
        <w:rPr>
          <w:rFonts w:ascii="Calibri" w:hAnsi="Calibri"/>
          <w:color w:val="000000"/>
          <w:w w:val="106"/>
          <w:szCs w:val="24"/>
        </w:rPr>
        <w:t>na cele budowlane</w:t>
      </w:r>
      <w:r w:rsidR="00030A18" w:rsidRPr="00D74957">
        <w:rPr>
          <w:rStyle w:val="Odwoanieprzypisudolnego"/>
          <w:rFonts w:ascii="Calibri" w:hAnsi="Calibri"/>
          <w:color w:val="000000"/>
          <w:spacing w:val="-1"/>
          <w:w w:val="106"/>
          <w:szCs w:val="24"/>
        </w:rPr>
        <w:t>2</w:t>
      </w:r>
      <w:r w:rsidRPr="00D74957">
        <w:rPr>
          <w:rFonts w:ascii="Calibri" w:hAnsi="Calibri"/>
          <w:color w:val="000000"/>
          <w:w w:val="106"/>
          <w:szCs w:val="24"/>
        </w:rPr>
        <w:t>, wynikające z tytułu:</w:t>
      </w:r>
    </w:p>
    <w:p w14:paraId="0370880A" w14:textId="77777777" w:rsidR="00BC1EC7" w:rsidRPr="00D74957" w:rsidRDefault="00BC1EC7" w:rsidP="00BB633F">
      <w:pPr>
        <w:numPr>
          <w:ilvl w:val="0"/>
          <w:numId w:val="1"/>
        </w:numPr>
        <w:shd w:val="clear" w:color="auto" w:fill="FFFFFF"/>
        <w:tabs>
          <w:tab w:val="left" w:pos="254"/>
        </w:tabs>
        <w:suppressAutoHyphens w:val="0"/>
        <w:spacing w:line="360" w:lineRule="auto"/>
        <w:ind w:left="29"/>
        <w:rPr>
          <w:rFonts w:ascii="Calibri" w:hAnsi="Calibri"/>
          <w:color w:val="000000"/>
          <w:spacing w:val="-22"/>
          <w:w w:val="106"/>
          <w:szCs w:val="24"/>
        </w:rPr>
      </w:pPr>
      <w:r w:rsidRPr="00D74957">
        <w:rPr>
          <w:rFonts w:ascii="Calibri" w:hAnsi="Calibri"/>
          <w:color w:val="000000"/>
          <w:w w:val="106"/>
          <w:szCs w:val="24"/>
        </w:rPr>
        <w:t>własności</w:t>
      </w:r>
      <w:r w:rsidR="00F24C2F" w:rsidRPr="00D74957">
        <w:rPr>
          <w:rStyle w:val="Odwoanieprzypisudolnego"/>
          <w:rFonts w:ascii="Calibri" w:hAnsi="Calibri"/>
          <w:color w:val="000000"/>
          <w:w w:val="106"/>
          <w:szCs w:val="24"/>
        </w:rPr>
        <w:footnoteReference w:id="2"/>
      </w:r>
      <w:r w:rsidRPr="00D74957">
        <w:rPr>
          <w:rFonts w:ascii="Calibri" w:hAnsi="Calibri"/>
          <w:color w:val="000000"/>
          <w:w w:val="106"/>
          <w:szCs w:val="24"/>
        </w:rPr>
        <w:t>,</w:t>
      </w:r>
    </w:p>
    <w:p w14:paraId="0F1FA3BB" w14:textId="77777777" w:rsidR="00BC1EC7" w:rsidRPr="00D74957" w:rsidRDefault="00BC1EC7" w:rsidP="00BB633F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9000"/>
        </w:tabs>
        <w:suppressAutoHyphens w:val="0"/>
        <w:spacing w:line="360" w:lineRule="auto"/>
        <w:ind w:left="29"/>
        <w:rPr>
          <w:rFonts w:ascii="Calibri" w:hAnsi="Calibri"/>
          <w:color w:val="000000"/>
          <w:spacing w:val="-19"/>
          <w:w w:val="106"/>
          <w:szCs w:val="24"/>
        </w:rPr>
      </w:pPr>
      <w:r w:rsidRPr="00D74957">
        <w:rPr>
          <w:rFonts w:ascii="Calibri" w:hAnsi="Calibri"/>
          <w:color w:val="000000"/>
          <w:spacing w:val="2"/>
          <w:w w:val="106"/>
          <w:szCs w:val="24"/>
        </w:rPr>
        <w:t>współwłasności</w:t>
      </w:r>
      <w:r w:rsidR="00F24C2F" w:rsidRPr="00D74957">
        <w:rPr>
          <w:rStyle w:val="Odwoanieprzypisudolnego"/>
          <w:rFonts w:ascii="Calibri" w:hAnsi="Calibri"/>
          <w:color w:val="000000"/>
          <w:spacing w:val="2"/>
          <w:w w:val="106"/>
          <w:szCs w:val="24"/>
        </w:rPr>
        <w:t>2</w:t>
      </w:r>
      <w:r w:rsidRPr="00D74957">
        <w:rPr>
          <w:rFonts w:ascii="Calibri" w:hAnsi="Calibri"/>
          <w:color w:val="000000"/>
          <w:szCs w:val="24"/>
        </w:rPr>
        <w:tab/>
      </w:r>
      <w:r w:rsidRPr="00D74957">
        <w:rPr>
          <w:rFonts w:ascii="Calibri" w:hAnsi="Calibri"/>
          <w:color w:val="000000"/>
          <w:w w:val="106"/>
          <w:szCs w:val="24"/>
        </w:rPr>
        <w:t>,</w:t>
      </w:r>
    </w:p>
    <w:p w14:paraId="4BD8E3F9" w14:textId="77777777" w:rsidR="00BC1EC7" w:rsidRPr="00D74957" w:rsidRDefault="00BC1EC7" w:rsidP="00BB633F">
      <w:pPr>
        <w:shd w:val="clear" w:color="auto" w:fill="FFFFFF"/>
        <w:spacing w:line="360" w:lineRule="auto"/>
        <w:ind w:left="2127" w:firstLine="709"/>
        <w:rPr>
          <w:rFonts w:ascii="Calibri" w:hAnsi="Calibri"/>
          <w:sz w:val="20"/>
        </w:rPr>
      </w:pPr>
      <w:r w:rsidRPr="00D74957">
        <w:rPr>
          <w:rFonts w:ascii="Calibri" w:hAnsi="Calibri"/>
          <w:color w:val="000000"/>
          <w:spacing w:val="-5"/>
          <w:sz w:val="20"/>
        </w:rPr>
        <w:t>(wskazanie współwłaścicieli — imię, nazwisko lub nazwa oraz adres)</w:t>
      </w:r>
    </w:p>
    <w:p w14:paraId="5AAE9348" w14:textId="5D32DC58" w:rsidR="00BC1EC7" w:rsidRPr="00D74957" w:rsidRDefault="00BC1EC7" w:rsidP="00BB633F">
      <w:pPr>
        <w:shd w:val="clear" w:color="auto" w:fill="FFFFFF"/>
        <w:tabs>
          <w:tab w:val="left" w:leader="dot" w:pos="9000"/>
        </w:tabs>
        <w:spacing w:line="360" w:lineRule="auto"/>
        <w:ind w:right="19"/>
        <w:rPr>
          <w:rFonts w:ascii="Calibri" w:hAnsi="Calibri"/>
          <w:szCs w:val="24"/>
        </w:rPr>
      </w:pPr>
      <w:r w:rsidRPr="00D74957">
        <w:rPr>
          <w:rFonts w:ascii="Calibri" w:hAnsi="Calibri"/>
          <w:color w:val="000000"/>
          <w:spacing w:val="1"/>
          <w:w w:val="106"/>
          <w:szCs w:val="24"/>
        </w:rPr>
        <w:t>oraz zgodę wszystkich współwłaścicieli na wykonywanie robót budowlanych</w:t>
      </w:r>
      <w:r w:rsidR="002735CD">
        <w:rPr>
          <w:rFonts w:ascii="Calibri" w:hAnsi="Calibri"/>
          <w:color w:val="000000"/>
          <w:spacing w:val="1"/>
          <w:w w:val="106"/>
          <w:szCs w:val="24"/>
        </w:rPr>
        <w:t xml:space="preserve"> </w:t>
      </w:r>
    </w:p>
    <w:p w14:paraId="76552A76" w14:textId="77777777" w:rsidR="00BC1EC7" w:rsidRPr="00D74957" w:rsidRDefault="00BC1EC7" w:rsidP="00BB633F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9000"/>
        </w:tabs>
        <w:suppressAutoHyphens w:val="0"/>
        <w:spacing w:line="360" w:lineRule="auto"/>
        <w:ind w:left="29"/>
        <w:rPr>
          <w:rFonts w:ascii="Calibri" w:hAnsi="Calibri"/>
          <w:color w:val="000000"/>
          <w:spacing w:val="-14"/>
          <w:w w:val="106"/>
          <w:szCs w:val="24"/>
        </w:rPr>
      </w:pPr>
      <w:r w:rsidRPr="00D74957">
        <w:rPr>
          <w:rFonts w:ascii="Calibri" w:hAnsi="Calibri"/>
          <w:color w:val="000000"/>
          <w:spacing w:val="-1"/>
          <w:w w:val="106"/>
          <w:szCs w:val="24"/>
        </w:rPr>
        <w:t>użytkowania wieczystego</w:t>
      </w:r>
      <w:r w:rsidR="00F24C2F" w:rsidRPr="00D74957">
        <w:rPr>
          <w:rStyle w:val="Odwoanieprzypisudolnego"/>
          <w:rFonts w:ascii="Calibri" w:hAnsi="Calibri"/>
          <w:color w:val="000000"/>
          <w:spacing w:val="-1"/>
          <w:w w:val="106"/>
          <w:szCs w:val="24"/>
        </w:rPr>
        <w:t>2</w:t>
      </w:r>
      <w:r w:rsidRPr="00D74957">
        <w:rPr>
          <w:rFonts w:ascii="Calibri" w:hAnsi="Calibri"/>
          <w:color w:val="000000"/>
          <w:szCs w:val="24"/>
        </w:rPr>
        <w:tab/>
      </w:r>
      <w:r w:rsidRPr="00D74957">
        <w:rPr>
          <w:rFonts w:ascii="Calibri" w:hAnsi="Calibri"/>
          <w:color w:val="000000"/>
          <w:w w:val="106"/>
          <w:szCs w:val="24"/>
        </w:rPr>
        <w:t>,</w:t>
      </w:r>
    </w:p>
    <w:p w14:paraId="3C4AF3FE" w14:textId="77777777" w:rsidR="00BC1EC7" w:rsidRPr="00D74957" w:rsidRDefault="00BC1EC7" w:rsidP="00BB633F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9000"/>
        </w:tabs>
        <w:suppressAutoHyphens w:val="0"/>
        <w:spacing w:line="360" w:lineRule="auto"/>
        <w:ind w:left="29"/>
        <w:rPr>
          <w:rFonts w:ascii="Calibri" w:hAnsi="Calibri"/>
          <w:color w:val="000000"/>
          <w:spacing w:val="-18"/>
          <w:w w:val="106"/>
          <w:szCs w:val="24"/>
        </w:rPr>
      </w:pPr>
      <w:r w:rsidRPr="00D74957">
        <w:rPr>
          <w:rFonts w:ascii="Calibri" w:hAnsi="Calibri"/>
          <w:color w:val="000000"/>
          <w:spacing w:val="-3"/>
          <w:w w:val="106"/>
          <w:szCs w:val="24"/>
        </w:rPr>
        <w:t>trwałego zarządu</w:t>
      </w:r>
      <w:r w:rsidR="00F24C2F" w:rsidRPr="00D74957">
        <w:rPr>
          <w:rStyle w:val="Odwoanieprzypisudolnego"/>
          <w:rFonts w:ascii="Calibri" w:hAnsi="Calibri"/>
          <w:color w:val="000000"/>
          <w:spacing w:val="-3"/>
          <w:w w:val="106"/>
          <w:szCs w:val="24"/>
        </w:rPr>
        <w:t>2,</w:t>
      </w:r>
      <w:r w:rsidRPr="00D74957">
        <w:rPr>
          <w:rStyle w:val="Odwoanieprzypisudolnego"/>
          <w:rFonts w:ascii="Calibri" w:hAnsi="Calibri"/>
          <w:color w:val="000000"/>
          <w:spacing w:val="-3"/>
          <w:w w:val="106"/>
          <w:szCs w:val="24"/>
        </w:rPr>
        <w:footnoteReference w:id="3"/>
      </w:r>
      <w:r w:rsidRPr="00D74957">
        <w:rPr>
          <w:rFonts w:ascii="Calibri" w:hAnsi="Calibri"/>
          <w:color w:val="000000"/>
          <w:szCs w:val="24"/>
        </w:rPr>
        <w:tab/>
      </w:r>
      <w:r w:rsidRPr="00D74957">
        <w:rPr>
          <w:rFonts w:ascii="Calibri" w:hAnsi="Calibri"/>
          <w:color w:val="000000"/>
          <w:w w:val="106"/>
          <w:szCs w:val="24"/>
        </w:rPr>
        <w:t>,</w:t>
      </w:r>
    </w:p>
    <w:p w14:paraId="227F2C52" w14:textId="77777777" w:rsidR="00BC1EC7" w:rsidRPr="00D74957" w:rsidRDefault="00BC1EC7" w:rsidP="00BB633F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9000"/>
        </w:tabs>
        <w:suppressAutoHyphens w:val="0"/>
        <w:spacing w:line="360" w:lineRule="auto"/>
        <w:ind w:left="29"/>
        <w:rPr>
          <w:rFonts w:ascii="Calibri" w:hAnsi="Calibri"/>
          <w:color w:val="000000"/>
          <w:spacing w:val="-18"/>
          <w:w w:val="106"/>
          <w:szCs w:val="24"/>
        </w:rPr>
      </w:pPr>
      <w:r w:rsidRPr="00D74957">
        <w:rPr>
          <w:rFonts w:ascii="Calibri" w:hAnsi="Calibri"/>
          <w:color w:val="000000"/>
          <w:spacing w:val="-4"/>
          <w:w w:val="106"/>
          <w:szCs w:val="24"/>
        </w:rPr>
        <w:t>ograniczonego prawa rzeczowego</w:t>
      </w:r>
      <w:r w:rsidRPr="00D74957">
        <w:rPr>
          <w:rStyle w:val="Odwoanieprzypisudolnego"/>
          <w:rFonts w:ascii="Calibri" w:hAnsi="Calibri"/>
          <w:color w:val="000000"/>
          <w:spacing w:val="-3"/>
          <w:w w:val="106"/>
          <w:szCs w:val="24"/>
        </w:rPr>
        <w:t>2</w:t>
      </w:r>
      <w:r w:rsidRPr="00D74957">
        <w:rPr>
          <w:rFonts w:ascii="Calibri" w:hAnsi="Calibri"/>
          <w:color w:val="000000"/>
          <w:szCs w:val="24"/>
        </w:rPr>
        <w:tab/>
      </w:r>
      <w:r w:rsidRPr="00D74957">
        <w:rPr>
          <w:rFonts w:ascii="Calibri" w:hAnsi="Calibri"/>
          <w:color w:val="000000"/>
          <w:w w:val="106"/>
          <w:szCs w:val="24"/>
        </w:rPr>
        <w:t>,</w:t>
      </w:r>
    </w:p>
    <w:p w14:paraId="03D3FF7D" w14:textId="77777777" w:rsidR="00BC1EC7" w:rsidRPr="00D74957" w:rsidRDefault="00BC1EC7" w:rsidP="00BB633F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9000"/>
        </w:tabs>
        <w:suppressAutoHyphens w:val="0"/>
        <w:spacing w:line="360" w:lineRule="auto"/>
        <w:ind w:left="254" w:hanging="226"/>
        <w:rPr>
          <w:rFonts w:ascii="Calibri" w:hAnsi="Calibri"/>
          <w:color w:val="000000"/>
          <w:spacing w:val="-18"/>
          <w:w w:val="106"/>
          <w:szCs w:val="24"/>
        </w:rPr>
      </w:pPr>
      <w:r w:rsidRPr="00D74957">
        <w:rPr>
          <w:rFonts w:ascii="Calibri" w:hAnsi="Calibri"/>
          <w:color w:val="000000"/>
          <w:spacing w:val="5"/>
          <w:w w:val="106"/>
          <w:szCs w:val="24"/>
        </w:rPr>
        <w:t>stosunku zobowiązaniowego, przewidującego uprawnienie do wykonywania robót i obiektów budowla</w:t>
      </w:r>
      <w:r w:rsidRPr="00D74957">
        <w:rPr>
          <w:rFonts w:ascii="Calibri" w:hAnsi="Calibri"/>
          <w:color w:val="000000"/>
          <w:spacing w:val="-8"/>
          <w:w w:val="106"/>
          <w:szCs w:val="24"/>
        </w:rPr>
        <w:t>nych</w:t>
      </w:r>
      <w:r w:rsidRPr="00D74957">
        <w:rPr>
          <w:rStyle w:val="Odwoanieprzypisudolnego"/>
          <w:rFonts w:ascii="Calibri" w:hAnsi="Calibri"/>
          <w:color w:val="000000"/>
          <w:spacing w:val="-8"/>
          <w:w w:val="106"/>
          <w:szCs w:val="24"/>
        </w:rPr>
        <w:t>2</w:t>
      </w:r>
      <w:r w:rsidR="00A66BD2" w:rsidRPr="00D74957">
        <w:rPr>
          <w:rFonts w:ascii="Calibri" w:hAnsi="Calibri"/>
          <w:color w:val="000000"/>
          <w:spacing w:val="-8"/>
          <w:w w:val="106"/>
          <w:szCs w:val="24"/>
          <w:vertAlign w:val="superscript"/>
        </w:rPr>
        <w:t xml:space="preserve">, </w:t>
      </w:r>
      <w:r w:rsidR="00A66BD2" w:rsidRPr="00D74957">
        <w:rPr>
          <w:rStyle w:val="Odwoanieprzypisudolnego"/>
          <w:rFonts w:ascii="Calibri" w:hAnsi="Calibri"/>
          <w:color w:val="000000"/>
          <w:spacing w:val="-8"/>
          <w:w w:val="106"/>
          <w:szCs w:val="24"/>
        </w:rPr>
        <w:t>3</w:t>
      </w:r>
      <w:r w:rsidRPr="00D74957">
        <w:rPr>
          <w:rFonts w:ascii="Calibri" w:hAnsi="Calibri"/>
          <w:color w:val="000000"/>
          <w:szCs w:val="24"/>
        </w:rPr>
        <w:tab/>
      </w:r>
      <w:r w:rsidRPr="00D74957">
        <w:rPr>
          <w:rFonts w:ascii="Calibri" w:hAnsi="Calibri"/>
          <w:color w:val="000000"/>
          <w:w w:val="106"/>
          <w:szCs w:val="24"/>
        </w:rPr>
        <w:t>,</w:t>
      </w:r>
    </w:p>
    <w:p w14:paraId="64DACC30" w14:textId="64248EF4" w:rsidR="00DC2696" w:rsidRPr="00BB633F" w:rsidRDefault="00BC1EC7" w:rsidP="005B239F">
      <w:pPr>
        <w:shd w:val="clear" w:color="auto" w:fill="FFFFFF"/>
        <w:tabs>
          <w:tab w:val="left" w:leader="dot" w:pos="9000"/>
        </w:tabs>
        <w:spacing w:line="360" w:lineRule="auto"/>
        <w:ind w:left="264"/>
        <w:jc w:val="both"/>
        <w:rPr>
          <w:rFonts w:ascii="Calibri" w:hAnsi="Calibri"/>
          <w:color w:val="000000"/>
          <w:szCs w:val="24"/>
        </w:rPr>
      </w:pPr>
      <w:r w:rsidRPr="00D74957">
        <w:rPr>
          <w:rFonts w:ascii="Calibri" w:hAnsi="Calibri"/>
          <w:color w:val="000000"/>
          <w:spacing w:val="-1"/>
          <w:w w:val="106"/>
          <w:szCs w:val="24"/>
        </w:rPr>
        <w:t>wynikające z następujących dokumentów potwierdzających powyższe prawo do dysponowania nieruchomo</w:t>
      </w:r>
      <w:r w:rsidRPr="00D74957">
        <w:rPr>
          <w:rFonts w:ascii="Calibri" w:hAnsi="Calibri"/>
          <w:color w:val="000000"/>
          <w:spacing w:val="-2"/>
          <w:w w:val="106"/>
          <w:szCs w:val="24"/>
        </w:rPr>
        <w:t>ścią na cele budowlane</w:t>
      </w:r>
      <w:r w:rsidR="00F24C2F" w:rsidRPr="00D74957">
        <w:rPr>
          <w:rStyle w:val="Odwoanieprzypisudolnego"/>
          <w:rFonts w:ascii="Calibri" w:hAnsi="Calibri"/>
          <w:color w:val="000000"/>
          <w:spacing w:val="-2"/>
          <w:w w:val="106"/>
          <w:szCs w:val="24"/>
        </w:rPr>
        <w:t>2</w:t>
      </w:r>
      <w:r w:rsidR="00F24C2F" w:rsidRPr="00D74957">
        <w:rPr>
          <w:rFonts w:ascii="Calibri" w:hAnsi="Calibri"/>
          <w:color w:val="000000"/>
          <w:spacing w:val="-2"/>
          <w:w w:val="106"/>
          <w:szCs w:val="24"/>
          <w:vertAlign w:val="superscript"/>
        </w:rPr>
        <w:t>,</w:t>
      </w:r>
      <w:r w:rsidRPr="00D74957">
        <w:rPr>
          <w:rStyle w:val="Odwoanieprzypisudolnego"/>
          <w:rFonts w:ascii="Calibri" w:hAnsi="Calibri"/>
          <w:color w:val="000000"/>
          <w:spacing w:val="-2"/>
          <w:w w:val="106"/>
          <w:szCs w:val="24"/>
        </w:rPr>
        <w:footnoteReference w:id="4"/>
      </w:r>
      <w:r w:rsidRPr="00D74957">
        <w:rPr>
          <w:rFonts w:ascii="Calibri" w:hAnsi="Calibri"/>
          <w:color w:val="000000"/>
          <w:szCs w:val="24"/>
        </w:rPr>
        <w:tab/>
      </w:r>
    </w:p>
    <w:p w14:paraId="38D83AC2" w14:textId="77777777" w:rsidR="00BC1EC7" w:rsidRPr="00D74957" w:rsidRDefault="00BC1EC7" w:rsidP="005B239F">
      <w:pPr>
        <w:shd w:val="clear" w:color="auto" w:fill="FFFFFF"/>
        <w:tabs>
          <w:tab w:val="left" w:leader="dot" w:pos="9000"/>
        </w:tabs>
        <w:spacing w:line="276" w:lineRule="auto"/>
        <w:ind w:left="38"/>
        <w:jc w:val="both"/>
        <w:rPr>
          <w:rFonts w:ascii="Calibri" w:hAnsi="Calibri"/>
          <w:szCs w:val="24"/>
        </w:rPr>
      </w:pPr>
      <w:r w:rsidRPr="00D74957">
        <w:rPr>
          <w:rFonts w:ascii="Calibri" w:hAnsi="Calibri"/>
          <w:color w:val="000000"/>
          <w:spacing w:val="-15"/>
          <w:w w:val="106"/>
          <w:szCs w:val="24"/>
        </w:rPr>
        <w:t>7)</w:t>
      </w:r>
      <w:r w:rsidRPr="00D74957">
        <w:rPr>
          <w:rFonts w:ascii="Calibri" w:hAnsi="Calibri"/>
          <w:color w:val="000000"/>
          <w:szCs w:val="24"/>
        </w:rPr>
        <w:tab/>
      </w:r>
      <w:r w:rsidR="00E31355" w:rsidRPr="00D74957">
        <w:rPr>
          <w:rFonts w:ascii="Calibri" w:hAnsi="Calibri"/>
          <w:color w:val="000000"/>
          <w:szCs w:val="24"/>
        </w:rPr>
        <w:t>.</w:t>
      </w:r>
    </w:p>
    <w:p w14:paraId="6FFDE4E6" w14:textId="77777777" w:rsidR="00BC1EC7" w:rsidRPr="00D74957" w:rsidRDefault="00BC1EC7" w:rsidP="005B239F">
      <w:pPr>
        <w:shd w:val="clear" w:color="auto" w:fill="FFFFFF"/>
        <w:spacing w:before="120" w:line="360" w:lineRule="auto"/>
        <w:ind w:left="48"/>
        <w:jc w:val="both"/>
        <w:rPr>
          <w:rFonts w:ascii="Calibri" w:hAnsi="Calibri"/>
          <w:color w:val="000000"/>
          <w:w w:val="106"/>
          <w:szCs w:val="24"/>
        </w:rPr>
      </w:pPr>
      <w:r w:rsidRPr="00D74957">
        <w:rPr>
          <w:rFonts w:ascii="Calibri" w:hAnsi="Calibri"/>
          <w:color w:val="000000"/>
          <w:w w:val="106"/>
          <w:szCs w:val="24"/>
        </w:rPr>
        <w:t>Świadomy odpowiedzialności karnej za podanie w niniejszym oświadczeniu nieprawdy, zgodnie z art. 233 Kodeksu karnego, potwierdzam własnoręcznym podpisem prawdziwość danych zamieszczonych powyżej.</w:t>
      </w:r>
    </w:p>
    <w:p w14:paraId="6BC6C3FC" w14:textId="4BB524F0" w:rsidR="00BC1EC7" w:rsidRPr="00A77714" w:rsidRDefault="002B76C0" w:rsidP="00373966">
      <w:pPr>
        <w:shd w:val="clear" w:color="auto" w:fill="FFFFFF"/>
        <w:tabs>
          <w:tab w:val="left" w:pos="7200"/>
        </w:tabs>
        <w:spacing w:before="629" w:line="276" w:lineRule="auto"/>
        <w:ind w:right="14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9E19164" wp14:editId="1D938C89">
                <wp:simplePos x="0" y="0"/>
                <wp:positionH relativeFrom="column">
                  <wp:posOffset>3543300</wp:posOffset>
                </wp:positionH>
                <wp:positionV relativeFrom="paragraph">
                  <wp:posOffset>396874</wp:posOffset>
                </wp:positionV>
                <wp:extent cx="2450465" cy="0"/>
                <wp:effectExtent l="0" t="0" r="2603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66FB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31.25pt" to="47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sG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fJbm8xlGdPAlpBgSjXX+E9cdCkaJJXCOwOT07HwgQoohJNyj9FZI&#10;GcWWCvUlXiyWaUxwWgoWnCHM2cO+khadSBiX+MWqwPMYZvVRsQjWcsI2N9sTIa82XC5VwINSgM7N&#10;us7Dj2W63Cw2i3yUT+abUZ7W9ejjtspH8232YVZP66qqs5+BWpYXrWCMq8BumM0s/zvtb6/kOlX3&#10;6by3IXmLHvsFZId/JB21DPJdB2Gv2WVnB41hHGPw7emEeX/cg/34wNe/AAAA//8DAFBLAwQUAAYA&#10;CAAAACEARkVx5eAAAAAJAQAADwAAAGRycy9kb3ducmV2LnhtbEyPwU7DMBBE70j8g7VIXBB1KCRq&#10;0zhVKHDJAYmk6tmJlyQQryPbbcPfY8QBjrMzmn2TbWc9shNaNxgScLeIgCG1Rg3UCdjXL7crYM5L&#10;UnI0hAK+0ME2v7zIZKrMmd7wVPmOhRJyqRTQez+lnLu2Ry3dwkxIwXs3VksfpO24svIcyvXIl1GU&#10;cC0HCh96OeGux/azOmoBzXOR7OrS7F/rQ1Pam/KjqB6fhLi+mosNMI+z/wvDD35AhzwwNeZIyrFR&#10;QByvwhYvIFnGwEJg/XC/Btb8Hnie8f8L8m8AAAD//wMAUEsBAi0AFAAGAAgAAAAhALaDOJL+AAAA&#10;4QEAABMAAAAAAAAAAAAAAAAAAAAAAFtDb250ZW50X1R5cGVzXS54bWxQSwECLQAUAAYACAAAACEA&#10;OP0h/9YAAACUAQAACwAAAAAAAAAAAAAAAAAvAQAAX3JlbHMvLnJlbHNQSwECLQAUAAYACAAAACEA&#10;giSrBhICAAAoBAAADgAAAAAAAAAAAAAAAAAuAgAAZHJzL2Uyb0RvYy54bWxQSwECLQAUAAYACAAA&#10;ACEARkVx5eAAAAAJAQAADwAAAAAAAAAAAAAAAABsBAAAZHJzL2Rvd25yZXYueG1sUEsFBgAAAAAE&#10;AAQA8wAAAHkFAAAAAA==&#10;" strokeweight=".7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0832A21" wp14:editId="02F3FCF9">
                <wp:simplePos x="0" y="0"/>
                <wp:positionH relativeFrom="column">
                  <wp:posOffset>0</wp:posOffset>
                </wp:positionH>
                <wp:positionV relativeFrom="paragraph">
                  <wp:posOffset>396874</wp:posOffset>
                </wp:positionV>
                <wp:extent cx="2450465" cy="0"/>
                <wp:effectExtent l="0" t="0" r="2603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DD4C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25pt" to="192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zr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AvJmkxnWBEB19CyiHRWOc/c92hYFRYAucITE5b5wMRUg4h4R6lN0LK&#10;KLZUqK/wbDZPY4LTUrDgDGHOHvYradGJhHGJX6wKPI9hVh8Vi2AtJ2x9sz0R8mrD5VIFPCgF6Nys&#10;6zz8mKfz9Ww9K0ZFPl2PirSuR582q2I03WQfJ/WHerWqs5+BWlaUrWCMq8BumM2s+Dvtb6/kOlX3&#10;6by3IXmLHvsFZId/JB21DPJdB2Gv2WVnB41hHGPw7emEeX/cg/34wJe/AAAA//8DAFBLAwQUAAYA&#10;CAAAACEANWP24N0AAAAGAQAADwAAAGRycy9kb3ducmV2LnhtbEyPwU7DMBBE70j9B2uRuCDqUNSo&#10;hDhVKPSSAxJJxdmJlyQ0Xke224a/r1EP5bgzo5m36XrSAzuidb0hAY/zCBhSY1RPrYBdtX1YAXNe&#10;kpKDIRTwiw7W2ewmlYkyJ/rEY+lbFkrIJVJA5/2YcO6aDrV0czMiBe/bWC19OG3LlZWnUK4Hvoii&#10;mGvZU1jo5IibDpt9edAC6vc83lSF2X1UX3Vh74ufvHx9E+LudspfgHmc/DUMf/gBHbLAVJsDKccG&#10;AeERLyBeLIEF92m1fAZWXwSepfw/fnYGAAD//wMAUEsBAi0AFAAGAAgAAAAhALaDOJL+AAAA4QEA&#10;ABMAAAAAAAAAAAAAAAAAAAAAAFtDb250ZW50X1R5cGVzXS54bWxQSwECLQAUAAYACAAAACEAOP0h&#10;/9YAAACUAQAACwAAAAAAAAAAAAAAAAAvAQAAX3JlbHMvLnJlbHNQSwECLQAUAAYACAAAACEA5B2s&#10;6xICAAAoBAAADgAAAAAAAAAAAAAAAAAuAgAAZHJzL2Uyb0RvYy54bWxQSwECLQAUAAYACAAAACEA&#10;NWP24N0AAAAGAQAADwAAAAAAAAAAAAAAAABsBAAAZHJzL2Rvd25yZXYueG1sUEsFBgAAAAAEAAQA&#10;8wAAAHYFAAAAAA==&#10;" strokeweight=".7pt"/>
            </w:pict>
          </mc:Fallback>
        </mc:AlternateContent>
      </w:r>
      <w:r w:rsidR="00BC1EC7" w:rsidRPr="00A77714">
        <w:rPr>
          <w:rFonts w:ascii="Calibri" w:hAnsi="Calibri"/>
          <w:color w:val="000000"/>
          <w:spacing w:val="-6"/>
          <w:sz w:val="18"/>
          <w:szCs w:val="18"/>
        </w:rPr>
        <w:t>(miejscowość, data)</w:t>
      </w:r>
      <w:r w:rsidR="00BC1EC7" w:rsidRPr="00A77714">
        <w:rPr>
          <w:rFonts w:ascii="Calibri" w:hAnsi="Calibri"/>
          <w:color w:val="000000"/>
          <w:sz w:val="18"/>
          <w:szCs w:val="18"/>
        </w:rPr>
        <w:tab/>
      </w:r>
      <w:r w:rsidR="00BC1EC7" w:rsidRPr="00A77714">
        <w:rPr>
          <w:rFonts w:ascii="Calibri" w:hAnsi="Calibri"/>
          <w:color w:val="000000"/>
          <w:spacing w:val="-6"/>
          <w:sz w:val="18"/>
          <w:szCs w:val="18"/>
        </w:rPr>
        <w:t>(podpis(y))</w:t>
      </w:r>
    </w:p>
    <w:sectPr w:rsidR="00BC1EC7" w:rsidRPr="00A77714" w:rsidSect="00631394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6C1F" w14:textId="77777777" w:rsidR="00ED31E3" w:rsidRDefault="00ED31E3">
      <w:r>
        <w:separator/>
      </w:r>
    </w:p>
  </w:endnote>
  <w:endnote w:type="continuationSeparator" w:id="0">
    <w:p w14:paraId="42E01606" w14:textId="77777777" w:rsidR="00ED31E3" w:rsidRDefault="00ED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76E4" w14:textId="77777777" w:rsidR="00030A18" w:rsidRDefault="00A66EE6" w:rsidP="00C776E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030A1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29F7F2" w14:textId="77777777" w:rsidR="00030A18" w:rsidRDefault="00030A18" w:rsidP="00C776E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1D08" w14:textId="77777777" w:rsidR="00022947" w:rsidRPr="00FE3430" w:rsidRDefault="00A66EE6">
    <w:pPr>
      <w:pStyle w:val="Stopka"/>
      <w:jc w:val="center"/>
      <w:rPr>
        <w:rFonts w:ascii="Calibri" w:hAnsi="Calibri"/>
        <w:sz w:val="22"/>
        <w:szCs w:val="22"/>
      </w:rPr>
    </w:pPr>
    <w:r w:rsidRPr="00FE3430">
      <w:rPr>
        <w:rFonts w:ascii="Calibri" w:hAnsi="Calibri"/>
        <w:sz w:val="22"/>
        <w:szCs w:val="22"/>
      </w:rPr>
      <w:fldChar w:fldCharType="begin"/>
    </w:r>
    <w:r w:rsidR="00022947" w:rsidRPr="00FE3430">
      <w:rPr>
        <w:rFonts w:ascii="Calibri" w:hAnsi="Calibri"/>
        <w:sz w:val="22"/>
        <w:szCs w:val="22"/>
      </w:rPr>
      <w:instrText>PAGE   \* MERGEFORMAT</w:instrText>
    </w:r>
    <w:r w:rsidRPr="00FE3430">
      <w:rPr>
        <w:rFonts w:ascii="Calibri" w:hAnsi="Calibri"/>
        <w:sz w:val="22"/>
        <w:szCs w:val="22"/>
      </w:rPr>
      <w:fldChar w:fldCharType="separate"/>
    </w:r>
    <w:r w:rsidR="00802218">
      <w:rPr>
        <w:rFonts w:ascii="Calibri" w:hAnsi="Calibri"/>
        <w:noProof/>
        <w:sz w:val="22"/>
        <w:szCs w:val="22"/>
      </w:rPr>
      <w:t>3</w:t>
    </w:r>
    <w:r w:rsidRPr="00FE3430">
      <w:rPr>
        <w:rFonts w:ascii="Calibri" w:hAnsi="Calibri"/>
        <w:sz w:val="22"/>
        <w:szCs w:val="22"/>
      </w:rPr>
      <w:fldChar w:fldCharType="end"/>
    </w:r>
  </w:p>
  <w:p w14:paraId="69F7845C" w14:textId="77777777" w:rsidR="00030A18" w:rsidRDefault="00030A18" w:rsidP="00C776EE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6ED5" w14:textId="77777777" w:rsidR="00ED31E3" w:rsidRDefault="00ED31E3">
      <w:r>
        <w:separator/>
      </w:r>
    </w:p>
  </w:footnote>
  <w:footnote w:type="continuationSeparator" w:id="0">
    <w:p w14:paraId="6D33569F" w14:textId="77777777" w:rsidR="00ED31E3" w:rsidRDefault="00ED31E3">
      <w:r>
        <w:continuationSeparator/>
      </w:r>
    </w:p>
  </w:footnote>
  <w:footnote w:id="1">
    <w:p w14:paraId="1552B853" w14:textId="77777777" w:rsidR="00030A18" w:rsidRPr="00BB633F" w:rsidRDefault="00030A18" w:rsidP="00BC1EC7">
      <w:pPr>
        <w:pStyle w:val="Tekstprzypisudolnego"/>
        <w:rPr>
          <w:rFonts w:ascii="Calibri" w:hAnsi="Calibri"/>
          <w:sz w:val="18"/>
          <w:szCs w:val="18"/>
        </w:rPr>
      </w:pPr>
      <w:r w:rsidRPr="00BB633F">
        <w:rPr>
          <w:rStyle w:val="Odwoanieprzypisudolnego"/>
          <w:rFonts w:ascii="Calibri" w:hAnsi="Calibri"/>
          <w:sz w:val="18"/>
          <w:szCs w:val="18"/>
        </w:rPr>
        <w:footnoteRef/>
      </w:r>
      <w:r w:rsidRPr="00BB633F">
        <w:rPr>
          <w:rFonts w:ascii="Calibri" w:hAnsi="Calibri"/>
          <w:sz w:val="18"/>
          <w:szCs w:val="18"/>
        </w:rPr>
        <w:t xml:space="preserve"> </w:t>
      </w:r>
      <w:r w:rsidRPr="00BB633F">
        <w:rPr>
          <w:rFonts w:ascii="Calibri" w:hAnsi="Calibri"/>
          <w:color w:val="000000"/>
          <w:spacing w:val="-7"/>
          <w:sz w:val="18"/>
          <w:szCs w:val="18"/>
        </w:rPr>
        <w:t>Jeżeli oświadczenie składa więcej niż jedna osoba, należy wpisać wszystki</w:t>
      </w:r>
      <w:r w:rsidR="007566CC" w:rsidRPr="00BB633F">
        <w:rPr>
          <w:rFonts w:ascii="Calibri" w:hAnsi="Calibri"/>
          <w:color w:val="000000"/>
          <w:spacing w:val="-7"/>
          <w:sz w:val="18"/>
          <w:szCs w:val="18"/>
        </w:rPr>
        <w:t>e osoby składające oświadczenie</w:t>
      </w:r>
      <w:r w:rsidRPr="00BB633F">
        <w:rPr>
          <w:rFonts w:ascii="Calibri" w:hAnsi="Calibri"/>
          <w:color w:val="000000"/>
          <w:spacing w:val="-7"/>
          <w:sz w:val="18"/>
          <w:szCs w:val="18"/>
        </w:rPr>
        <w:t>.</w:t>
      </w:r>
    </w:p>
  </w:footnote>
  <w:footnote w:id="2">
    <w:p w14:paraId="2175F689" w14:textId="0884CA78" w:rsidR="00030A18" w:rsidRPr="00BB633F" w:rsidRDefault="00030A18">
      <w:pPr>
        <w:pStyle w:val="Tekstprzypisudolnego"/>
        <w:rPr>
          <w:rFonts w:ascii="Calibri" w:hAnsi="Calibri"/>
          <w:sz w:val="18"/>
          <w:szCs w:val="18"/>
        </w:rPr>
      </w:pPr>
      <w:r w:rsidRPr="00BB633F">
        <w:rPr>
          <w:rStyle w:val="Odwoanieprzypisudolnego"/>
          <w:rFonts w:ascii="Calibri" w:hAnsi="Calibri"/>
          <w:sz w:val="18"/>
          <w:szCs w:val="18"/>
        </w:rPr>
        <w:footnoteRef/>
      </w:r>
      <w:r w:rsidRPr="00BB633F">
        <w:rPr>
          <w:rFonts w:ascii="Calibri" w:hAnsi="Calibri"/>
          <w:sz w:val="18"/>
          <w:szCs w:val="18"/>
        </w:rPr>
        <w:t xml:space="preserve"> </w:t>
      </w:r>
      <w:r w:rsidR="00BB633F" w:rsidRPr="00BB633F">
        <w:rPr>
          <w:rFonts w:ascii="Calibri" w:hAnsi="Calibri"/>
          <w:sz w:val="18"/>
          <w:szCs w:val="18"/>
        </w:rPr>
        <w:t>Przekreślić,</w:t>
      </w:r>
      <w:r w:rsidRPr="00BB633F">
        <w:rPr>
          <w:rFonts w:ascii="Calibri" w:hAnsi="Calibri"/>
          <w:sz w:val="18"/>
          <w:szCs w:val="18"/>
        </w:rPr>
        <w:t xml:space="preserve"> jeśli nie dotyczy</w:t>
      </w:r>
    </w:p>
  </w:footnote>
  <w:footnote w:id="3">
    <w:p w14:paraId="457FA9F4" w14:textId="77777777" w:rsidR="00030A18" w:rsidRPr="00BB633F" w:rsidRDefault="00030A18" w:rsidP="00BC1EC7">
      <w:pPr>
        <w:pStyle w:val="Tekstprzypisudolnego"/>
        <w:rPr>
          <w:rFonts w:ascii="Calibri" w:hAnsi="Calibri"/>
          <w:sz w:val="22"/>
          <w:szCs w:val="18"/>
        </w:rPr>
      </w:pPr>
      <w:r w:rsidRPr="00BB633F">
        <w:rPr>
          <w:rStyle w:val="Odwoanieprzypisudolnego"/>
          <w:rFonts w:ascii="Calibri" w:hAnsi="Calibri"/>
          <w:sz w:val="18"/>
          <w:szCs w:val="18"/>
        </w:rPr>
        <w:footnoteRef/>
      </w:r>
      <w:r w:rsidRPr="00BB633F">
        <w:rPr>
          <w:rFonts w:ascii="Calibri" w:hAnsi="Calibri"/>
          <w:sz w:val="18"/>
          <w:szCs w:val="18"/>
        </w:rPr>
        <w:t xml:space="preserve"> </w:t>
      </w:r>
      <w:r w:rsidRPr="00BB633F">
        <w:rPr>
          <w:rFonts w:ascii="Calibri" w:hAnsi="Calibri"/>
          <w:color w:val="000000"/>
          <w:spacing w:val="-6"/>
          <w:sz w:val="18"/>
          <w:szCs w:val="18"/>
        </w:rPr>
        <w:t>Należy wskazać właściciela nieruchomości.</w:t>
      </w:r>
    </w:p>
  </w:footnote>
  <w:footnote w:id="4">
    <w:p w14:paraId="4DA7DAB8" w14:textId="77777777" w:rsidR="00030A18" w:rsidRPr="00A77714" w:rsidRDefault="00030A18" w:rsidP="00BC1EC7">
      <w:pPr>
        <w:pStyle w:val="Tekstprzypisudolnego"/>
        <w:rPr>
          <w:rFonts w:ascii="Calibri" w:hAnsi="Calibri"/>
          <w:sz w:val="20"/>
        </w:rPr>
      </w:pPr>
      <w:r w:rsidRPr="00BB633F">
        <w:rPr>
          <w:rStyle w:val="Odwoanieprzypisudolnego"/>
          <w:rFonts w:ascii="Calibri" w:hAnsi="Calibri"/>
          <w:sz w:val="18"/>
          <w:szCs w:val="18"/>
        </w:rPr>
        <w:footnoteRef/>
      </w:r>
      <w:r w:rsidRPr="00BB633F">
        <w:rPr>
          <w:rFonts w:ascii="Calibri" w:hAnsi="Calibri"/>
          <w:sz w:val="18"/>
          <w:szCs w:val="18"/>
        </w:rPr>
        <w:t xml:space="preserve"> </w:t>
      </w:r>
      <w:r w:rsidRPr="00BB633F">
        <w:rPr>
          <w:rFonts w:ascii="Calibri" w:hAnsi="Calibri"/>
          <w:color w:val="000000"/>
          <w:spacing w:val="-3"/>
          <w:sz w:val="18"/>
          <w:szCs w:val="18"/>
        </w:rPr>
        <w:t>Należy wskazać dokument, z którego wynika tytuł do dysponowania nieruchomością na cele budowlane.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C6BA" w14:textId="40A0A3E9" w:rsidR="00030A18" w:rsidRDefault="00135325" w:rsidP="007D7AFE">
    <w:pPr>
      <w:pStyle w:val="Nagwek"/>
      <w:jc w:val="right"/>
      <w:rPr>
        <w:rFonts w:ascii="Calibri" w:hAnsi="Calibri"/>
        <w:b/>
        <w:i/>
        <w:sz w:val="20"/>
      </w:rPr>
    </w:pPr>
    <w:r>
      <w:rPr>
        <w:rFonts w:ascii="Calibri" w:hAnsi="Calibri"/>
        <w:b/>
        <w:i/>
        <w:sz w:val="20"/>
      </w:rPr>
      <w:t>Wzór oświadczenia o posiadanym prawie do dysponowania nieruchomością.</w:t>
    </w:r>
  </w:p>
  <w:p w14:paraId="071C894F" w14:textId="77777777" w:rsidR="00135325" w:rsidRPr="006B45A8" w:rsidRDefault="00135325" w:rsidP="007D7AFE">
    <w:pPr>
      <w:pStyle w:val="Nagwek"/>
      <w:jc w:val="right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2C34" w14:textId="77777777" w:rsidR="00AE1002" w:rsidRPr="0078330E" w:rsidRDefault="00024170" w:rsidP="00AE1002">
    <w:pPr>
      <w:pStyle w:val="Nagwek"/>
      <w:jc w:val="right"/>
      <w:rPr>
        <w:rFonts w:ascii="Calibri" w:hAnsi="Calibri"/>
        <w:i/>
        <w:sz w:val="20"/>
      </w:rPr>
    </w:pPr>
    <w:r>
      <w:tab/>
    </w:r>
    <w:r w:rsidR="00AE1002" w:rsidRPr="00515308">
      <w:rPr>
        <w:rFonts w:ascii="Calibri" w:hAnsi="Calibri"/>
        <w:b/>
        <w:i/>
        <w:sz w:val="20"/>
      </w:rPr>
      <w:t>Załącznik nr 4</w:t>
    </w:r>
    <w:r w:rsidR="00AE1002">
      <w:rPr>
        <w:rFonts w:ascii="Calibri" w:hAnsi="Calibri"/>
        <w:i/>
        <w:sz w:val="20"/>
      </w:rPr>
      <w:t xml:space="preserve"> </w:t>
    </w:r>
    <w:r w:rsidR="00AE1002" w:rsidRPr="0078330E">
      <w:rPr>
        <w:rFonts w:ascii="Calibri" w:hAnsi="Calibri"/>
        <w:i/>
        <w:sz w:val="20"/>
      </w:rPr>
      <w:t xml:space="preserve">do Regulaminu konkursu </w:t>
    </w:r>
  </w:p>
  <w:p w14:paraId="3844B14A" w14:textId="77777777" w:rsidR="00AE1002" w:rsidRPr="0078330E" w:rsidRDefault="00AE1002" w:rsidP="00AE1002">
    <w:pPr>
      <w:pStyle w:val="Nagwek"/>
      <w:jc w:val="right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>D</w:t>
    </w:r>
    <w:r w:rsidRPr="0078330E">
      <w:rPr>
        <w:rFonts w:ascii="Calibri" w:hAnsi="Calibri"/>
        <w:i/>
        <w:sz w:val="20"/>
      </w:rPr>
      <w:t xml:space="preserve">ziałanie </w:t>
    </w:r>
    <w:r>
      <w:rPr>
        <w:rFonts w:ascii="Calibri" w:hAnsi="Calibri"/>
        <w:i/>
        <w:sz w:val="20"/>
      </w:rPr>
      <w:t>10</w:t>
    </w:r>
    <w:r w:rsidRPr="0078330E">
      <w:rPr>
        <w:rFonts w:ascii="Calibri" w:hAnsi="Calibri"/>
        <w:i/>
        <w:sz w:val="20"/>
      </w:rPr>
      <w:t xml:space="preserve">.2 </w:t>
    </w:r>
    <w:r>
      <w:rPr>
        <w:rFonts w:ascii="Calibri" w:hAnsi="Calibri"/>
        <w:i/>
        <w:sz w:val="20"/>
      </w:rPr>
      <w:t>Inwestycje wynikające z Lokalnych Planów Rewitalizacji</w:t>
    </w:r>
    <w:r w:rsidRPr="0078330E">
      <w:rPr>
        <w:rFonts w:ascii="Calibri" w:hAnsi="Calibri"/>
        <w:i/>
        <w:sz w:val="20"/>
      </w:rPr>
      <w:t xml:space="preserve"> RPO WO 2014-2020 </w:t>
    </w:r>
  </w:p>
  <w:p w14:paraId="3E523B06" w14:textId="77777777" w:rsidR="00AE1002" w:rsidRPr="0078330E" w:rsidRDefault="00AE1002" w:rsidP="00AE1002">
    <w:pPr>
      <w:pStyle w:val="Nagwek"/>
      <w:jc w:val="right"/>
      <w:rPr>
        <w:rFonts w:eastAsia="Calibri"/>
      </w:rPr>
    </w:pPr>
    <w:r w:rsidRPr="0078330E">
      <w:rPr>
        <w:rFonts w:ascii="Calibri" w:hAnsi="Calibri"/>
        <w:i/>
        <w:sz w:val="20"/>
      </w:rPr>
      <w:t xml:space="preserve">          Wersja nr 1, </w:t>
    </w:r>
    <w:r>
      <w:rPr>
        <w:rFonts w:ascii="Calibri" w:hAnsi="Calibri"/>
        <w:i/>
        <w:sz w:val="20"/>
      </w:rPr>
      <w:t xml:space="preserve">lipiec </w:t>
    </w:r>
    <w:r w:rsidRPr="0078330E">
      <w:rPr>
        <w:rFonts w:ascii="Calibri" w:hAnsi="Calibri"/>
        <w:i/>
        <w:sz w:val="20"/>
      </w:rPr>
      <w:t>2018 r.</w:t>
    </w:r>
  </w:p>
  <w:p w14:paraId="73AF3888" w14:textId="77777777" w:rsidR="00024170" w:rsidRPr="001330E3" w:rsidRDefault="00024170" w:rsidP="00AE100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3220"/>
    <w:multiLevelType w:val="hybridMultilevel"/>
    <w:tmpl w:val="797E415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07BA"/>
    <w:multiLevelType w:val="singleLevel"/>
    <w:tmpl w:val="82F685C8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47E153A2"/>
    <w:multiLevelType w:val="singleLevel"/>
    <w:tmpl w:val="4BB4D0F4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  <w:sz w:val="24"/>
        <w:szCs w:val="24"/>
      </w:rPr>
    </w:lvl>
  </w:abstractNum>
  <w:num w:numId="1" w16cid:durableId="776101940">
    <w:abstractNumId w:val="2"/>
  </w:num>
  <w:num w:numId="2" w16cid:durableId="1653673369">
    <w:abstractNumId w:val="1"/>
  </w:num>
  <w:num w:numId="3" w16cid:durableId="754864573">
    <w:abstractNumId w:val="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4" w16cid:durableId="125535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15C31"/>
    <w:rsid w:val="00020286"/>
    <w:rsid w:val="00020DFB"/>
    <w:rsid w:val="000216CA"/>
    <w:rsid w:val="00021B70"/>
    <w:rsid w:val="00022947"/>
    <w:rsid w:val="00024170"/>
    <w:rsid w:val="00030A18"/>
    <w:rsid w:val="00046389"/>
    <w:rsid w:val="00055FB0"/>
    <w:rsid w:val="00073F16"/>
    <w:rsid w:val="00077BE3"/>
    <w:rsid w:val="0008532C"/>
    <w:rsid w:val="000900ED"/>
    <w:rsid w:val="000B07E1"/>
    <w:rsid w:val="000B262E"/>
    <w:rsid w:val="000C2F2D"/>
    <w:rsid w:val="000C4D9C"/>
    <w:rsid w:val="000F0D89"/>
    <w:rsid w:val="0010120B"/>
    <w:rsid w:val="00102512"/>
    <w:rsid w:val="00114A60"/>
    <w:rsid w:val="001219BC"/>
    <w:rsid w:val="00121A9C"/>
    <w:rsid w:val="00125134"/>
    <w:rsid w:val="001330E3"/>
    <w:rsid w:val="00135325"/>
    <w:rsid w:val="00145851"/>
    <w:rsid w:val="00164BF1"/>
    <w:rsid w:val="001654B2"/>
    <w:rsid w:val="001900B4"/>
    <w:rsid w:val="00190501"/>
    <w:rsid w:val="00193AA5"/>
    <w:rsid w:val="00195E10"/>
    <w:rsid w:val="0019670A"/>
    <w:rsid w:val="001C59A3"/>
    <w:rsid w:val="001C5B6F"/>
    <w:rsid w:val="001D61FE"/>
    <w:rsid w:val="002148D9"/>
    <w:rsid w:val="00220946"/>
    <w:rsid w:val="00231ED1"/>
    <w:rsid w:val="00255B8E"/>
    <w:rsid w:val="002626ED"/>
    <w:rsid w:val="002735CD"/>
    <w:rsid w:val="0028573E"/>
    <w:rsid w:val="002922F2"/>
    <w:rsid w:val="00295356"/>
    <w:rsid w:val="002A39AB"/>
    <w:rsid w:val="002B0CE9"/>
    <w:rsid w:val="002B6873"/>
    <w:rsid w:val="002B76C0"/>
    <w:rsid w:val="002C2830"/>
    <w:rsid w:val="002C5457"/>
    <w:rsid w:val="002C7B73"/>
    <w:rsid w:val="002D7993"/>
    <w:rsid w:val="002F78A7"/>
    <w:rsid w:val="003351A2"/>
    <w:rsid w:val="003419BB"/>
    <w:rsid w:val="00343274"/>
    <w:rsid w:val="00343775"/>
    <w:rsid w:val="0036426A"/>
    <w:rsid w:val="00373966"/>
    <w:rsid w:val="0038250E"/>
    <w:rsid w:val="003A321A"/>
    <w:rsid w:val="003B759F"/>
    <w:rsid w:val="003C1CB8"/>
    <w:rsid w:val="003D2CB8"/>
    <w:rsid w:val="003D2F37"/>
    <w:rsid w:val="003D2FBC"/>
    <w:rsid w:val="003D61FF"/>
    <w:rsid w:val="003E251D"/>
    <w:rsid w:val="003E4EFE"/>
    <w:rsid w:val="003E73BB"/>
    <w:rsid w:val="003F21C4"/>
    <w:rsid w:val="00407162"/>
    <w:rsid w:val="0041645D"/>
    <w:rsid w:val="004169D2"/>
    <w:rsid w:val="004169DF"/>
    <w:rsid w:val="00424EA7"/>
    <w:rsid w:val="00434A2A"/>
    <w:rsid w:val="004508D2"/>
    <w:rsid w:val="00453E4C"/>
    <w:rsid w:val="004756C9"/>
    <w:rsid w:val="004805CD"/>
    <w:rsid w:val="004A738D"/>
    <w:rsid w:val="004B0F4B"/>
    <w:rsid w:val="004B6503"/>
    <w:rsid w:val="004C14F4"/>
    <w:rsid w:val="004C47EF"/>
    <w:rsid w:val="004E2FDC"/>
    <w:rsid w:val="004E796F"/>
    <w:rsid w:val="004F21C2"/>
    <w:rsid w:val="004F3EBF"/>
    <w:rsid w:val="004F5C61"/>
    <w:rsid w:val="00501E63"/>
    <w:rsid w:val="0050265F"/>
    <w:rsid w:val="005058D0"/>
    <w:rsid w:val="0051116E"/>
    <w:rsid w:val="00515308"/>
    <w:rsid w:val="00516362"/>
    <w:rsid w:val="005307ED"/>
    <w:rsid w:val="00533638"/>
    <w:rsid w:val="005372D4"/>
    <w:rsid w:val="00545135"/>
    <w:rsid w:val="00551BB4"/>
    <w:rsid w:val="00551CB2"/>
    <w:rsid w:val="00560D34"/>
    <w:rsid w:val="00571686"/>
    <w:rsid w:val="00575201"/>
    <w:rsid w:val="005905AC"/>
    <w:rsid w:val="00591E8F"/>
    <w:rsid w:val="00594921"/>
    <w:rsid w:val="005A670D"/>
    <w:rsid w:val="005A7656"/>
    <w:rsid w:val="005B2222"/>
    <w:rsid w:val="005B239F"/>
    <w:rsid w:val="005B2F71"/>
    <w:rsid w:val="005C48A8"/>
    <w:rsid w:val="005E6FE0"/>
    <w:rsid w:val="005F08A2"/>
    <w:rsid w:val="005F406A"/>
    <w:rsid w:val="00602B87"/>
    <w:rsid w:val="00631394"/>
    <w:rsid w:val="00632A99"/>
    <w:rsid w:val="00632FDF"/>
    <w:rsid w:val="00634363"/>
    <w:rsid w:val="006458D4"/>
    <w:rsid w:val="00646095"/>
    <w:rsid w:val="00647B24"/>
    <w:rsid w:val="00653906"/>
    <w:rsid w:val="006609C4"/>
    <w:rsid w:val="00667844"/>
    <w:rsid w:val="006750BB"/>
    <w:rsid w:val="0067649E"/>
    <w:rsid w:val="00680484"/>
    <w:rsid w:val="006846FB"/>
    <w:rsid w:val="006A1B7B"/>
    <w:rsid w:val="006A69D4"/>
    <w:rsid w:val="006B45A8"/>
    <w:rsid w:val="006B5531"/>
    <w:rsid w:val="006C597A"/>
    <w:rsid w:val="006C600A"/>
    <w:rsid w:val="006D412B"/>
    <w:rsid w:val="006D4222"/>
    <w:rsid w:val="006F6B30"/>
    <w:rsid w:val="0070325D"/>
    <w:rsid w:val="00704007"/>
    <w:rsid w:val="00715C48"/>
    <w:rsid w:val="00716CF3"/>
    <w:rsid w:val="00724BEF"/>
    <w:rsid w:val="0072572C"/>
    <w:rsid w:val="00730409"/>
    <w:rsid w:val="00732A1C"/>
    <w:rsid w:val="007371C6"/>
    <w:rsid w:val="00740F33"/>
    <w:rsid w:val="00741E82"/>
    <w:rsid w:val="00752B2F"/>
    <w:rsid w:val="007566CC"/>
    <w:rsid w:val="00762104"/>
    <w:rsid w:val="0076671A"/>
    <w:rsid w:val="00771CBC"/>
    <w:rsid w:val="00777DC6"/>
    <w:rsid w:val="0078330E"/>
    <w:rsid w:val="00784D2F"/>
    <w:rsid w:val="007856B7"/>
    <w:rsid w:val="007932E4"/>
    <w:rsid w:val="00794045"/>
    <w:rsid w:val="00794BFE"/>
    <w:rsid w:val="007A4F09"/>
    <w:rsid w:val="007B45B4"/>
    <w:rsid w:val="007C52CD"/>
    <w:rsid w:val="007D5DBF"/>
    <w:rsid w:val="007D7AFE"/>
    <w:rsid w:val="007E1AC6"/>
    <w:rsid w:val="007E5841"/>
    <w:rsid w:val="007F1FF2"/>
    <w:rsid w:val="00801928"/>
    <w:rsid w:val="00802218"/>
    <w:rsid w:val="00814A2D"/>
    <w:rsid w:val="00816771"/>
    <w:rsid w:val="008170D9"/>
    <w:rsid w:val="00826FF4"/>
    <w:rsid w:val="008360E5"/>
    <w:rsid w:val="00847CC9"/>
    <w:rsid w:val="00872DB7"/>
    <w:rsid w:val="008853A0"/>
    <w:rsid w:val="00892586"/>
    <w:rsid w:val="008A10D7"/>
    <w:rsid w:val="008A2038"/>
    <w:rsid w:val="008A6701"/>
    <w:rsid w:val="008C3DAA"/>
    <w:rsid w:val="008D202B"/>
    <w:rsid w:val="008D76DC"/>
    <w:rsid w:val="008F2C07"/>
    <w:rsid w:val="008F5645"/>
    <w:rsid w:val="008F776F"/>
    <w:rsid w:val="00911F21"/>
    <w:rsid w:val="00921689"/>
    <w:rsid w:val="0092536F"/>
    <w:rsid w:val="00925773"/>
    <w:rsid w:val="009330ED"/>
    <w:rsid w:val="00945E43"/>
    <w:rsid w:val="00955415"/>
    <w:rsid w:val="00965528"/>
    <w:rsid w:val="00987240"/>
    <w:rsid w:val="009A17C1"/>
    <w:rsid w:val="009A38A2"/>
    <w:rsid w:val="009A43BD"/>
    <w:rsid w:val="009C6459"/>
    <w:rsid w:val="009D2D8B"/>
    <w:rsid w:val="009D586A"/>
    <w:rsid w:val="009E771E"/>
    <w:rsid w:val="009F47BB"/>
    <w:rsid w:val="009F4D46"/>
    <w:rsid w:val="00A03905"/>
    <w:rsid w:val="00A12B7A"/>
    <w:rsid w:val="00A168C1"/>
    <w:rsid w:val="00A45209"/>
    <w:rsid w:val="00A56B9F"/>
    <w:rsid w:val="00A579F7"/>
    <w:rsid w:val="00A60DD1"/>
    <w:rsid w:val="00A635DA"/>
    <w:rsid w:val="00A66BD2"/>
    <w:rsid w:val="00A66EE6"/>
    <w:rsid w:val="00A719AF"/>
    <w:rsid w:val="00A77714"/>
    <w:rsid w:val="00A8631A"/>
    <w:rsid w:val="00A94DA3"/>
    <w:rsid w:val="00AA6CE6"/>
    <w:rsid w:val="00AB3473"/>
    <w:rsid w:val="00AB704D"/>
    <w:rsid w:val="00AC3E87"/>
    <w:rsid w:val="00AE0A32"/>
    <w:rsid w:val="00AE1002"/>
    <w:rsid w:val="00AF0908"/>
    <w:rsid w:val="00AF31C5"/>
    <w:rsid w:val="00B02504"/>
    <w:rsid w:val="00B03C02"/>
    <w:rsid w:val="00B119F3"/>
    <w:rsid w:val="00B16EAC"/>
    <w:rsid w:val="00B20494"/>
    <w:rsid w:val="00B21811"/>
    <w:rsid w:val="00B35F27"/>
    <w:rsid w:val="00B41C43"/>
    <w:rsid w:val="00B43C15"/>
    <w:rsid w:val="00B46477"/>
    <w:rsid w:val="00B50AE7"/>
    <w:rsid w:val="00B63B1B"/>
    <w:rsid w:val="00B671B1"/>
    <w:rsid w:val="00B84468"/>
    <w:rsid w:val="00B8608C"/>
    <w:rsid w:val="00B8685A"/>
    <w:rsid w:val="00BB633F"/>
    <w:rsid w:val="00BC1EC7"/>
    <w:rsid w:val="00BD758C"/>
    <w:rsid w:val="00BE0ACE"/>
    <w:rsid w:val="00BE2733"/>
    <w:rsid w:val="00BE3F80"/>
    <w:rsid w:val="00BE53D4"/>
    <w:rsid w:val="00BF0FF7"/>
    <w:rsid w:val="00BF26AE"/>
    <w:rsid w:val="00BF6518"/>
    <w:rsid w:val="00C03EBD"/>
    <w:rsid w:val="00C17E06"/>
    <w:rsid w:val="00C20D6C"/>
    <w:rsid w:val="00C41764"/>
    <w:rsid w:val="00C54D7B"/>
    <w:rsid w:val="00C60F5E"/>
    <w:rsid w:val="00C617D7"/>
    <w:rsid w:val="00C621C7"/>
    <w:rsid w:val="00C63636"/>
    <w:rsid w:val="00C776EE"/>
    <w:rsid w:val="00C92EA5"/>
    <w:rsid w:val="00C94C20"/>
    <w:rsid w:val="00C956F2"/>
    <w:rsid w:val="00CA09C3"/>
    <w:rsid w:val="00CA0DDD"/>
    <w:rsid w:val="00CA4D38"/>
    <w:rsid w:val="00CB1651"/>
    <w:rsid w:val="00CB5035"/>
    <w:rsid w:val="00CC4FE1"/>
    <w:rsid w:val="00CD395C"/>
    <w:rsid w:val="00CF4F13"/>
    <w:rsid w:val="00D11724"/>
    <w:rsid w:val="00D2069F"/>
    <w:rsid w:val="00D26E79"/>
    <w:rsid w:val="00D30C1D"/>
    <w:rsid w:val="00D36CF2"/>
    <w:rsid w:val="00D410D7"/>
    <w:rsid w:val="00D5016A"/>
    <w:rsid w:val="00D54460"/>
    <w:rsid w:val="00D61328"/>
    <w:rsid w:val="00D61375"/>
    <w:rsid w:val="00D66B6D"/>
    <w:rsid w:val="00D74957"/>
    <w:rsid w:val="00D95625"/>
    <w:rsid w:val="00DB2299"/>
    <w:rsid w:val="00DB250A"/>
    <w:rsid w:val="00DC2696"/>
    <w:rsid w:val="00DD7D46"/>
    <w:rsid w:val="00DE5624"/>
    <w:rsid w:val="00E020DE"/>
    <w:rsid w:val="00E31355"/>
    <w:rsid w:val="00E53FCB"/>
    <w:rsid w:val="00E66290"/>
    <w:rsid w:val="00E84CE6"/>
    <w:rsid w:val="00E91AD2"/>
    <w:rsid w:val="00E955AD"/>
    <w:rsid w:val="00EC036F"/>
    <w:rsid w:val="00EC13DB"/>
    <w:rsid w:val="00ED31E3"/>
    <w:rsid w:val="00EF194F"/>
    <w:rsid w:val="00EF5CAB"/>
    <w:rsid w:val="00F008DE"/>
    <w:rsid w:val="00F0110D"/>
    <w:rsid w:val="00F05FD2"/>
    <w:rsid w:val="00F16760"/>
    <w:rsid w:val="00F17204"/>
    <w:rsid w:val="00F24C2F"/>
    <w:rsid w:val="00F251B6"/>
    <w:rsid w:val="00F452E8"/>
    <w:rsid w:val="00F471ED"/>
    <w:rsid w:val="00F74B3D"/>
    <w:rsid w:val="00F75AFB"/>
    <w:rsid w:val="00F90A8A"/>
    <w:rsid w:val="00F970A0"/>
    <w:rsid w:val="00F972CE"/>
    <w:rsid w:val="00FA7F41"/>
    <w:rsid w:val="00FD130A"/>
    <w:rsid w:val="00FE3430"/>
    <w:rsid w:val="00FE5D62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D6078"/>
  <w15:docId w15:val="{3C2CF0B5-4785-48BC-9F74-2D2DCB22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EC7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BC1E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semiHidden/>
    <w:rsid w:val="00BC1EC7"/>
    <w:pPr>
      <w:suppressAutoHyphens w:val="0"/>
    </w:pPr>
  </w:style>
  <w:style w:type="character" w:styleId="Odwoanieprzypisudolnego">
    <w:name w:val="footnote reference"/>
    <w:aliases w:val="Footnote Reference Number"/>
    <w:semiHidden/>
    <w:rsid w:val="00BC1EC7"/>
    <w:rPr>
      <w:vertAlign w:val="superscript"/>
    </w:rPr>
  </w:style>
  <w:style w:type="paragraph" w:styleId="Tekstpodstawowy2">
    <w:name w:val="Body Text 2"/>
    <w:basedOn w:val="Normalny"/>
    <w:link w:val="Tekstpodstawowy2Znak"/>
    <w:rsid w:val="00BC1EC7"/>
    <w:pPr>
      <w:suppressAutoHyphens w:val="0"/>
      <w:spacing w:after="120" w:line="480" w:lineRule="auto"/>
    </w:pPr>
    <w:rPr>
      <w:szCs w:val="24"/>
    </w:r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link w:val="Tekstprzypisudolnego"/>
    <w:semiHidden/>
    <w:rsid w:val="00BC1EC7"/>
    <w:rPr>
      <w:sz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C1EC7"/>
    <w:rPr>
      <w:sz w:val="24"/>
      <w:szCs w:val="24"/>
      <w:lang w:val="pl-PL" w:bidi="ar-SA"/>
    </w:rPr>
  </w:style>
  <w:style w:type="paragraph" w:styleId="Nagwek">
    <w:name w:val="header"/>
    <w:basedOn w:val="Normalny"/>
    <w:link w:val="NagwekZnak"/>
    <w:rsid w:val="00BC1E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C1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1EC7"/>
    <w:rPr>
      <w:sz w:val="24"/>
      <w:lang w:val="pl-PL" w:bidi="ar-SA"/>
    </w:rPr>
  </w:style>
  <w:style w:type="character" w:styleId="Numerstrony">
    <w:name w:val="page number"/>
    <w:basedOn w:val="Domylnaczcionkaakapitu"/>
    <w:rsid w:val="00632FDF"/>
  </w:style>
  <w:style w:type="paragraph" w:styleId="Tekstdymka">
    <w:name w:val="Balloon Text"/>
    <w:basedOn w:val="Normalny"/>
    <w:link w:val="TekstdymkaZnak"/>
    <w:rsid w:val="0063436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3436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9E771E"/>
    <w:rPr>
      <w:sz w:val="24"/>
    </w:rPr>
  </w:style>
  <w:style w:type="character" w:styleId="Odwoaniedokomentarza">
    <w:name w:val="annotation reference"/>
    <w:rsid w:val="000B26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262E"/>
    <w:rPr>
      <w:sz w:val="20"/>
    </w:rPr>
  </w:style>
  <w:style w:type="character" w:customStyle="1" w:styleId="TekstkomentarzaZnak">
    <w:name w:val="Tekst komentarza Znak"/>
    <w:link w:val="Tekstkomentarza"/>
    <w:rsid w:val="000B262E"/>
  </w:style>
  <w:style w:type="paragraph" w:styleId="Tematkomentarza">
    <w:name w:val="annotation subject"/>
    <w:basedOn w:val="Tekstkomentarza"/>
    <w:next w:val="Tekstkomentarza"/>
    <w:link w:val="TematkomentarzaZnak"/>
    <w:rsid w:val="000B262E"/>
    <w:rPr>
      <w:b/>
      <w:bCs/>
    </w:rPr>
  </w:style>
  <w:style w:type="character" w:customStyle="1" w:styleId="TematkomentarzaZnak">
    <w:name w:val="Temat komentarza Znak"/>
    <w:link w:val="Tematkomentarza"/>
    <w:rsid w:val="000B2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20C9-52B5-49D4-8052-415ED518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ppp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ppp</dc:creator>
  <cp:keywords/>
  <dc:description/>
  <cp:lastModifiedBy>Anna Chojnowska</cp:lastModifiedBy>
  <cp:revision>3</cp:revision>
  <cp:lastPrinted>2019-01-16T10:48:00Z</cp:lastPrinted>
  <dcterms:created xsi:type="dcterms:W3CDTF">2026-02-20T12:22:00Z</dcterms:created>
  <dcterms:modified xsi:type="dcterms:W3CDTF">2026-02-20T12:22:00Z</dcterms:modified>
</cp:coreProperties>
</file>